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1910F" w14:textId="77777777" w:rsidR="00A01435" w:rsidRDefault="00AB0FA4">
      <w:r>
        <w:rPr>
          <w:noProof/>
          <w:lang w:eastAsia="en-GB"/>
        </w:rPr>
        <w:pict w14:anchorId="266DA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93.75pt">
            <v:imagedata r:id="rId5" o:title="UKIP_New_Logo correct"/>
          </v:shape>
        </w:pict>
      </w:r>
    </w:p>
    <w:p w14:paraId="1EF6D20E" w14:textId="77777777" w:rsidR="00B84878" w:rsidRPr="00B84878" w:rsidRDefault="00B84878">
      <w:pPr>
        <w:rPr>
          <w:color w:val="7030A0"/>
          <w:sz w:val="32"/>
          <w:szCs w:val="32"/>
        </w:rPr>
      </w:pPr>
      <w:r>
        <w:rPr>
          <w:b/>
          <w:color w:val="7030A0"/>
          <w:sz w:val="32"/>
          <w:szCs w:val="32"/>
        </w:rPr>
        <w:t xml:space="preserve">                                                                                       </w:t>
      </w:r>
      <w:r w:rsidRPr="00B84878">
        <w:rPr>
          <w:color w:val="7030A0"/>
          <w:sz w:val="32"/>
          <w:szCs w:val="32"/>
        </w:rPr>
        <w:t xml:space="preserve">    WALES/CYMRU</w:t>
      </w:r>
    </w:p>
    <w:p w14:paraId="7DE5223F" w14:textId="77777777" w:rsidR="00B84878" w:rsidRPr="00171079" w:rsidRDefault="00B84878" w:rsidP="00B84878">
      <w:pPr>
        <w:ind w:left="5040"/>
        <w:jc w:val="both"/>
        <w:rPr>
          <w:sz w:val="24"/>
          <w:szCs w:val="24"/>
        </w:rPr>
      </w:pPr>
      <w:r w:rsidRPr="00171079">
        <w:rPr>
          <w:rFonts w:eastAsia="Times New Roman" w:cs="Times New Roman"/>
          <w:noProof/>
          <w:sz w:val="24"/>
          <w:szCs w:val="24"/>
          <w:lang w:eastAsia="en-GB"/>
        </w:rPr>
        <mc:AlternateContent>
          <mc:Choice Requires="wps">
            <w:drawing>
              <wp:inline distT="0" distB="0" distL="0" distR="0" wp14:anchorId="56BEEC74" wp14:editId="75821460">
                <wp:extent cx="304800" cy="304800"/>
                <wp:effectExtent l="0" t="0" r="0" b="0"/>
                <wp:docPr id="26" name="Rectangle 26" descr="https://webmail.wales.gov.uk/owa/14.3.195.1/themes/base/pgrs-sm.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0B361" id="Rectangle 26" o:spid="_x0000_s1026" alt="https://webmail.wales.gov.uk/owa/14.3.195.1/themes/base/pgrs-sm.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FuobQ54AgAAkQQAAA4AAAAAAAAA&#10;AAAAAAAALgIAAGRycy9lMm9Eb2MueG1sUEsBAi0AFAAGAAgAAAAhAEyg6SzYAAAAAwEAAA8AAAAA&#10;AAAAAAAAAAAA0gQAAGRycy9kb3ducmV2LnhtbFBLBQYAAAAABAAEAPMAAADXBQAAAAA=&#10;" filled="f" stroked="f">
                <o:lock v:ext="edit" aspectratio="t"/>
                <w10:anchorlock/>
              </v:rect>
            </w:pict>
          </mc:Fallback>
        </mc:AlternateContent>
      </w:r>
      <w:r w:rsidRPr="00171079">
        <w:rPr>
          <w:sz w:val="24"/>
          <w:szCs w:val="24"/>
        </w:rPr>
        <w:tab/>
      </w:r>
      <w:r w:rsidRPr="00171079">
        <w:rPr>
          <w:sz w:val="24"/>
          <w:szCs w:val="24"/>
        </w:rPr>
        <w:tab/>
      </w:r>
      <w:r w:rsidRPr="00171079">
        <w:rPr>
          <w:sz w:val="24"/>
          <w:szCs w:val="24"/>
        </w:rPr>
        <w:tab/>
      </w:r>
      <w:r w:rsidRPr="00171079">
        <w:rPr>
          <w:sz w:val="24"/>
          <w:szCs w:val="24"/>
        </w:rPr>
        <w:tab/>
        <w:t xml:space="preserve"> </w:t>
      </w:r>
      <w:r w:rsidRPr="00171079">
        <w:rPr>
          <w:noProof/>
          <w:sz w:val="24"/>
          <w:szCs w:val="24"/>
          <w:lang w:eastAsia="en-GB"/>
        </w:rPr>
        <w:t xml:space="preserve">  </w:t>
      </w:r>
    </w:p>
    <w:p w14:paraId="5A5FCFCF" w14:textId="77777777" w:rsidR="00B84878" w:rsidRPr="00B84878" w:rsidRDefault="00B84878" w:rsidP="00B84878">
      <w:pPr>
        <w:rPr>
          <w:color w:val="7030A0"/>
          <w:sz w:val="28"/>
          <w:szCs w:val="28"/>
        </w:rPr>
      </w:pPr>
      <w:r w:rsidRPr="00B84878">
        <w:rPr>
          <w:color w:val="7030A0"/>
          <w:sz w:val="28"/>
          <w:szCs w:val="28"/>
          <w:lang w:eastAsia="en-GB"/>
        </w:rPr>
        <w:t>Press release</w:t>
      </w:r>
    </w:p>
    <w:p w14:paraId="28B41B08" w14:textId="77777777" w:rsidR="006E390E" w:rsidRDefault="00381758" w:rsidP="006E390E">
      <w:pPr>
        <w:shd w:val="clear" w:color="auto" w:fill="FFFFFF"/>
        <w:spacing w:line="336" w:lineRule="atLeast"/>
        <w:rPr>
          <w:sz w:val="24"/>
          <w:szCs w:val="24"/>
        </w:rPr>
      </w:pPr>
      <w:r>
        <w:rPr>
          <w:sz w:val="24"/>
          <w:szCs w:val="24"/>
        </w:rPr>
        <w:t>Wednesday February 14</w:t>
      </w:r>
      <w:r w:rsidR="006E390E">
        <w:rPr>
          <w:sz w:val="24"/>
          <w:szCs w:val="24"/>
        </w:rPr>
        <w:t xml:space="preserve"> </w:t>
      </w:r>
      <w:r w:rsidR="00006DEB">
        <w:rPr>
          <w:sz w:val="24"/>
          <w:szCs w:val="24"/>
        </w:rPr>
        <w:t>2018</w:t>
      </w:r>
    </w:p>
    <w:p w14:paraId="207DCBCA" w14:textId="22F07100" w:rsidR="00832B3E" w:rsidRPr="002C1FB4" w:rsidRDefault="00381758" w:rsidP="00D56990">
      <w:pPr>
        <w:shd w:val="clear" w:color="auto" w:fill="FFFFFF"/>
        <w:spacing w:line="336" w:lineRule="atLeast"/>
        <w:rPr>
          <w:sz w:val="24"/>
          <w:szCs w:val="24"/>
        </w:rPr>
      </w:pPr>
      <w:r>
        <w:rPr>
          <w:b/>
          <w:color w:val="7030A0"/>
          <w:sz w:val="28"/>
          <w:szCs w:val="28"/>
        </w:rPr>
        <w:t>UKIP Wales Leader Neil Hamilton stands up for Anglers in Wales</w:t>
      </w:r>
      <w:r>
        <w:rPr>
          <w:b/>
          <w:color w:val="7030A0"/>
          <w:sz w:val="28"/>
          <w:szCs w:val="28"/>
        </w:rPr>
        <w:br/>
      </w:r>
      <w:r>
        <w:rPr>
          <w:b/>
          <w:color w:val="7030A0"/>
          <w:sz w:val="28"/>
          <w:szCs w:val="28"/>
        </w:rPr>
        <w:br/>
      </w:r>
      <w:r w:rsidRPr="002C1FB4">
        <w:rPr>
          <w:sz w:val="24"/>
          <w:szCs w:val="24"/>
        </w:rPr>
        <w:t>Today in the National Assembly for Wales, UKIP Wales Leader</w:t>
      </w:r>
      <w:r w:rsidR="00CB4B7A">
        <w:rPr>
          <w:sz w:val="24"/>
          <w:szCs w:val="24"/>
        </w:rPr>
        <w:t>,</w:t>
      </w:r>
      <w:r w:rsidRPr="002C1FB4">
        <w:rPr>
          <w:sz w:val="24"/>
          <w:szCs w:val="24"/>
        </w:rPr>
        <w:t xml:space="preserve"> Neil Hamilton</w:t>
      </w:r>
      <w:r w:rsidR="00CB4B7A">
        <w:rPr>
          <w:sz w:val="24"/>
          <w:szCs w:val="24"/>
        </w:rPr>
        <w:t>,</w:t>
      </w:r>
      <w:r w:rsidRPr="002C1FB4">
        <w:rPr>
          <w:sz w:val="24"/>
          <w:szCs w:val="24"/>
        </w:rPr>
        <w:t xml:space="preserve"> stood up </w:t>
      </w:r>
      <w:r w:rsidR="00832B3E" w:rsidRPr="002C1FB4">
        <w:rPr>
          <w:sz w:val="24"/>
          <w:szCs w:val="24"/>
        </w:rPr>
        <w:t>for a</w:t>
      </w:r>
      <w:r w:rsidR="00D81194">
        <w:rPr>
          <w:sz w:val="24"/>
          <w:szCs w:val="24"/>
        </w:rPr>
        <w:t>nglers</w:t>
      </w:r>
      <w:r w:rsidR="003A25E3">
        <w:rPr>
          <w:sz w:val="24"/>
          <w:szCs w:val="24"/>
        </w:rPr>
        <w:t>.  I</w:t>
      </w:r>
      <w:r w:rsidRPr="002C1FB4">
        <w:rPr>
          <w:sz w:val="24"/>
          <w:szCs w:val="24"/>
        </w:rPr>
        <w:t xml:space="preserve">n the face of </w:t>
      </w:r>
      <w:r w:rsidR="00CB4B7A">
        <w:rPr>
          <w:sz w:val="24"/>
          <w:szCs w:val="24"/>
        </w:rPr>
        <w:t>“</w:t>
      </w:r>
      <w:r w:rsidRPr="002C1FB4">
        <w:rPr>
          <w:sz w:val="24"/>
          <w:szCs w:val="24"/>
        </w:rPr>
        <w:t>draconian</w:t>
      </w:r>
      <w:r w:rsidR="00CB4B7A">
        <w:rPr>
          <w:sz w:val="24"/>
          <w:szCs w:val="24"/>
        </w:rPr>
        <w:t>”</w:t>
      </w:r>
      <w:r w:rsidRPr="002C1FB4">
        <w:rPr>
          <w:sz w:val="24"/>
          <w:szCs w:val="24"/>
        </w:rPr>
        <w:t xml:space="preserve"> proposals by Natural Resources Wales (NRW)</w:t>
      </w:r>
      <w:r w:rsidR="003A25E3">
        <w:rPr>
          <w:sz w:val="24"/>
          <w:szCs w:val="24"/>
        </w:rPr>
        <w:t>,</w:t>
      </w:r>
      <w:r w:rsidRPr="002C1FB4">
        <w:rPr>
          <w:sz w:val="24"/>
          <w:szCs w:val="24"/>
        </w:rPr>
        <w:t xml:space="preserve"> </w:t>
      </w:r>
      <w:r w:rsidR="003A25E3">
        <w:rPr>
          <w:sz w:val="24"/>
          <w:szCs w:val="24"/>
        </w:rPr>
        <w:t xml:space="preserve">fishermen throughout Wales </w:t>
      </w:r>
      <w:r w:rsidR="000925A3">
        <w:rPr>
          <w:sz w:val="24"/>
          <w:szCs w:val="24"/>
        </w:rPr>
        <w:t xml:space="preserve">face </w:t>
      </w:r>
      <w:r w:rsidR="003A25E3">
        <w:rPr>
          <w:sz w:val="24"/>
          <w:szCs w:val="24"/>
        </w:rPr>
        <w:t xml:space="preserve">a 10 year ban on taking their catch home. </w:t>
      </w:r>
      <w:r w:rsidRPr="002C1FB4">
        <w:rPr>
          <w:sz w:val="24"/>
          <w:szCs w:val="24"/>
        </w:rPr>
        <w:br/>
      </w:r>
      <w:r w:rsidRPr="002C1FB4">
        <w:rPr>
          <w:sz w:val="24"/>
          <w:szCs w:val="24"/>
        </w:rPr>
        <w:br/>
      </w:r>
      <w:r w:rsidR="003A25E3">
        <w:rPr>
          <w:sz w:val="24"/>
          <w:szCs w:val="24"/>
        </w:rPr>
        <w:t xml:space="preserve">In </w:t>
      </w:r>
      <w:r w:rsidR="003A25E3" w:rsidRPr="002C1FB4">
        <w:rPr>
          <w:sz w:val="24"/>
          <w:szCs w:val="24"/>
        </w:rPr>
        <w:t>a</w:t>
      </w:r>
      <w:r w:rsidR="00832B3E" w:rsidRPr="002C1FB4">
        <w:rPr>
          <w:sz w:val="24"/>
          <w:szCs w:val="24"/>
        </w:rPr>
        <w:t xml:space="preserve"> </w:t>
      </w:r>
      <w:r w:rsidR="003A25E3">
        <w:rPr>
          <w:sz w:val="24"/>
          <w:szCs w:val="24"/>
        </w:rPr>
        <w:t xml:space="preserve">2016 </w:t>
      </w:r>
      <w:r w:rsidR="00832B3E" w:rsidRPr="002C1FB4">
        <w:rPr>
          <w:sz w:val="24"/>
          <w:szCs w:val="24"/>
        </w:rPr>
        <w:t>assessment</w:t>
      </w:r>
      <w:r w:rsidR="003A25E3">
        <w:rPr>
          <w:sz w:val="24"/>
          <w:szCs w:val="24"/>
        </w:rPr>
        <w:t xml:space="preserve"> of the salmon population</w:t>
      </w:r>
      <w:r w:rsidR="00832B3E" w:rsidRPr="002C1FB4">
        <w:rPr>
          <w:sz w:val="24"/>
          <w:szCs w:val="24"/>
        </w:rPr>
        <w:t xml:space="preserve">, it was found that 21 out of 23 rivers in </w:t>
      </w:r>
      <w:r w:rsidR="000925A3">
        <w:rPr>
          <w:sz w:val="24"/>
          <w:szCs w:val="24"/>
        </w:rPr>
        <w:t>Wales are failing to reach</w:t>
      </w:r>
      <w:r w:rsidR="00832B3E" w:rsidRPr="002C1FB4">
        <w:rPr>
          <w:sz w:val="24"/>
          <w:szCs w:val="24"/>
        </w:rPr>
        <w:t xml:space="preserve"> fish stock targets</w:t>
      </w:r>
      <w:r w:rsidR="003A25E3">
        <w:rPr>
          <w:sz w:val="24"/>
          <w:szCs w:val="24"/>
        </w:rPr>
        <w:t>.</w:t>
      </w:r>
      <w:r w:rsidR="00832B3E" w:rsidRPr="002C1FB4">
        <w:rPr>
          <w:sz w:val="24"/>
          <w:szCs w:val="24"/>
        </w:rPr>
        <w:t xml:space="preserve"> </w:t>
      </w:r>
      <w:r w:rsidR="003A25E3">
        <w:rPr>
          <w:sz w:val="24"/>
          <w:szCs w:val="24"/>
        </w:rPr>
        <w:t>NRW</w:t>
      </w:r>
      <w:r w:rsidR="000925A3">
        <w:rPr>
          <w:sz w:val="24"/>
          <w:szCs w:val="24"/>
        </w:rPr>
        <w:t xml:space="preserve"> appear to be b</w:t>
      </w:r>
      <w:r w:rsidR="00832B3E" w:rsidRPr="002C1FB4">
        <w:rPr>
          <w:sz w:val="24"/>
          <w:szCs w:val="24"/>
        </w:rPr>
        <w:t>laming anglers for the depletion</w:t>
      </w:r>
      <w:r w:rsidR="003A25E3">
        <w:rPr>
          <w:sz w:val="24"/>
          <w:szCs w:val="24"/>
        </w:rPr>
        <w:t xml:space="preserve"> of stocks</w:t>
      </w:r>
      <w:r w:rsidR="00832B3E" w:rsidRPr="002C1FB4">
        <w:rPr>
          <w:sz w:val="24"/>
          <w:szCs w:val="24"/>
        </w:rPr>
        <w:t xml:space="preserve"> and recommend</w:t>
      </w:r>
      <w:r w:rsidR="0028432F">
        <w:rPr>
          <w:sz w:val="24"/>
          <w:szCs w:val="24"/>
        </w:rPr>
        <w:t>s</w:t>
      </w:r>
      <w:r w:rsidR="000925A3">
        <w:rPr>
          <w:sz w:val="24"/>
          <w:szCs w:val="24"/>
        </w:rPr>
        <w:t xml:space="preserve"> the</w:t>
      </w:r>
      <w:r w:rsidR="00832B3E" w:rsidRPr="002C1FB4">
        <w:rPr>
          <w:sz w:val="24"/>
          <w:szCs w:val="24"/>
        </w:rPr>
        <w:t xml:space="preserve"> 10 year mandatory catch and release policy</w:t>
      </w:r>
      <w:r w:rsidR="000925A3">
        <w:rPr>
          <w:sz w:val="24"/>
          <w:szCs w:val="24"/>
        </w:rPr>
        <w:t xml:space="preserve">. This, </w:t>
      </w:r>
      <w:r w:rsidR="00AB0FA4">
        <w:rPr>
          <w:sz w:val="24"/>
          <w:szCs w:val="24"/>
        </w:rPr>
        <w:t>coupled</w:t>
      </w:r>
      <w:r w:rsidR="000925A3">
        <w:rPr>
          <w:sz w:val="24"/>
          <w:szCs w:val="24"/>
        </w:rPr>
        <w:t xml:space="preserve"> with further proposals on the method of fishing</w:t>
      </w:r>
      <w:r w:rsidR="00D81194">
        <w:rPr>
          <w:sz w:val="24"/>
          <w:szCs w:val="24"/>
        </w:rPr>
        <w:t>,</w:t>
      </w:r>
      <w:r w:rsidR="000925A3">
        <w:rPr>
          <w:sz w:val="24"/>
          <w:szCs w:val="24"/>
        </w:rPr>
        <w:t xml:space="preserve"> could sound the death knell for angling in Wales.</w:t>
      </w:r>
      <w:r w:rsidR="00832B3E" w:rsidRPr="002C1FB4">
        <w:rPr>
          <w:sz w:val="24"/>
          <w:szCs w:val="24"/>
        </w:rPr>
        <w:t xml:space="preserve"> </w:t>
      </w:r>
    </w:p>
    <w:p w14:paraId="14FFBB9C" w14:textId="4CA0A2A8" w:rsidR="00832B3E" w:rsidRPr="002C1FB4" w:rsidRDefault="002C1FB4" w:rsidP="00D56990">
      <w:pPr>
        <w:shd w:val="clear" w:color="auto" w:fill="FFFFFF"/>
        <w:spacing w:line="336" w:lineRule="atLeast"/>
        <w:rPr>
          <w:sz w:val="24"/>
          <w:szCs w:val="24"/>
        </w:rPr>
      </w:pPr>
      <w:r w:rsidRPr="002C1FB4">
        <w:rPr>
          <w:sz w:val="24"/>
          <w:szCs w:val="24"/>
        </w:rPr>
        <w:t>The UKIP Wales Leader</w:t>
      </w:r>
      <w:r w:rsidR="000925A3">
        <w:rPr>
          <w:sz w:val="24"/>
          <w:szCs w:val="24"/>
        </w:rPr>
        <w:t xml:space="preserve"> </w:t>
      </w:r>
      <w:r w:rsidR="00212C40">
        <w:rPr>
          <w:sz w:val="24"/>
          <w:szCs w:val="24"/>
        </w:rPr>
        <w:t xml:space="preserve">addressed a number of </w:t>
      </w:r>
      <w:r w:rsidR="00274FCE">
        <w:rPr>
          <w:sz w:val="24"/>
          <w:szCs w:val="24"/>
        </w:rPr>
        <w:t>reasons</w:t>
      </w:r>
      <w:r w:rsidR="00832B3E" w:rsidRPr="002C1FB4">
        <w:rPr>
          <w:sz w:val="24"/>
          <w:szCs w:val="24"/>
        </w:rPr>
        <w:t xml:space="preserve"> for the depletion of fish stocks and a</w:t>
      </w:r>
      <w:r w:rsidR="00212C40">
        <w:rPr>
          <w:sz w:val="24"/>
          <w:szCs w:val="24"/>
        </w:rPr>
        <w:t>ttacked the NRW’s proposals.</w:t>
      </w:r>
      <w:r w:rsidR="00832B3E" w:rsidRPr="002C1FB4">
        <w:rPr>
          <w:sz w:val="24"/>
          <w:szCs w:val="24"/>
        </w:rPr>
        <w:t xml:space="preserve"> </w:t>
      </w:r>
      <w:r w:rsidR="00212C40">
        <w:rPr>
          <w:sz w:val="24"/>
          <w:szCs w:val="24"/>
        </w:rPr>
        <w:t>He joined with anglers, calling for the abandonment of the mandatory catch and release proposal which would</w:t>
      </w:r>
      <w:r w:rsidR="00832B3E" w:rsidRPr="002C1FB4">
        <w:rPr>
          <w:sz w:val="24"/>
          <w:szCs w:val="24"/>
        </w:rPr>
        <w:t xml:space="preserve"> damage an industry worth £150m to the Welsh </w:t>
      </w:r>
      <w:r w:rsidR="00212C40">
        <w:rPr>
          <w:sz w:val="24"/>
          <w:szCs w:val="24"/>
        </w:rPr>
        <w:t xml:space="preserve">economy. </w:t>
      </w:r>
    </w:p>
    <w:p w14:paraId="31CCFE21" w14:textId="168EAB70" w:rsidR="00832B3E" w:rsidRPr="002C1FB4" w:rsidRDefault="00911415" w:rsidP="00D56990">
      <w:pPr>
        <w:shd w:val="clear" w:color="auto" w:fill="FFFFFF"/>
        <w:spacing w:line="336" w:lineRule="atLeast"/>
        <w:rPr>
          <w:sz w:val="24"/>
          <w:szCs w:val="24"/>
        </w:rPr>
      </w:pPr>
      <w:r>
        <w:rPr>
          <w:sz w:val="24"/>
          <w:szCs w:val="24"/>
        </w:rPr>
        <w:t xml:space="preserve">Mr Hamilton argued that sewage pollution, poorly located </w:t>
      </w:r>
      <w:r w:rsidR="002C1FB4" w:rsidRPr="002C1FB4">
        <w:rPr>
          <w:sz w:val="24"/>
          <w:szCs w:val="24"/>
        </w:rPr>
        <w:t>hydroelectric projects,</w:t>
      </w:r>
      <w:r>
        <w:rPr>
          <w:sz w:val="24"/>
          <w:szCs w:val="24"/>
        </w:rPr>
        <w:t xml:space="preserve"> slurry spills and the predation of salmon and sea trout by fish-eating birds are responsible for the decline in fish stocks</w:t>
      </w:r>
      <w:r w:rsidR="005A0DF6">
        <w:rPr>
          <w:sz w:val="24"/>
          <w:szCs w:val="24"/>
        </w:rPr>
        <w:t>. UKIP believes</w:t>
      </w:r>
      <w:r>
        <w:rPr>
          <w:sz w:val="24"/>
          <w:szCs w:val="24"/>
        </w:rPr>
        <w:t xml:space="preserve"> NRW’s proposals should reflect this, rather than punishing</w:t>
      </w:r>
      <w:r w:rsidR="009C5B1B">
        <w:rPr>
          <w:sz w:val="24"/>
          <w:szCs w:val="24"/>
        </w:rPr>
        <w:t xml:space="preserve"> fishermen, and</w:t>
      </w:r>
      <w:r w:rsidR="00AB0FA4">
        <w:rPr>
          <w:sz w:val="24"/>
          <w:szCs w:val="24"/>
        </w:rPr>
        <w:t>,</w:t>
      </w:r>
      <w:r w:rsidR="009C5B1B">
        <w:rPr>
          <w:sz w:val="24"/>
          <w:szCs w:val="24"/>
        </w:rPr>
        <w:t xml:space="preserve"> as a consequence</w:t>
      </w:r>
      <w:r w:rsidR="00AB0FA4">
        <w:rPr>
          <w:sz w:val="24"/>
          <w:szCs w:val="24"/>
        </w:rPr>
        <w:t>,</w:t>
      </w:r>
      <w:r w:rsidR="009C5B1B">
        <w:rPr>
          <w:sz w:val="24"/>
          <w:szCs w:val="24"/>
        </w:rPr>
        <w:t xml:space="preserve"> dissuading visiting anglers who make a valuable contribution </w:t>
      </w:r>
      <w:r w:rsidR="007F48D0">
        <w:rPr>
          <w:sz w:val="24"/>
          <w:szCs w:val="24"/>
        </w:rPr>
        <w:t>to</w:t>
      </w:r>
      <w:r w:rsidR="005A0DF6">
        <w:rPr>
          <w:sz w:val="24"/>
          <w:szCs w:val="24"/>
        </w:rPr>
        <w:t xml:space="preserve"> </w:t>
      </w:r>
      <w:r w:rsidR="009C5B1B">
        <w:rPr>
          <w:sz w:val="24"/>
          <w:szCs w:val="24"/>
        </w:rPr>
        <w:t xml:space="preserve">Wales’ tourism </w:t>
      </w:r>
      <w:r w:rsidR="005A0DF6">
        <w:rPr>
          <w:sz w:val="24"/>
          <w:szCs w:val="24"/>
        </w:rPr>
        <w:t xml:space="preserve">industry. </w:t>
      </w:r>
      <w:bookmarkStart w:id="0" w:name="_GoBack"/>
      <w:bookmarkEnd w:id="0"/>
    </w:p>
    <w:p w14:paraId="203E0325" w14:textId="08219734" w:rsidR="002C1FB4" w:rsidRPr="002C1FB4" w:rsidRDefault="002C1FB4" w:rsidP="00D56990">
      <w:pPr>
        <w:shd w:val="clear" w:color="auto" w:fill="FFFFFF"/>
        <w:spacing w:line="336" w:lineRule="atLeast"/>
        <w:rPr>
          <w:sz w:val="24"/>
          <w:szCs w:val="24"/>
        </w:rPr>
      </w:pPr>
      <w:r w:rsidRPr="002C1FB4">
        <w:rPr>
          <w:b/>
          <w:sz w:val="24"/>
          <w:szCs w:val="24"/>
        </w:rPr>
        <w:t xml:space="preserve">Neil Hamilton </w:t>
      </w:r>
      <w:r>
        <w:rPr>
          <w:b/>
          <w:sz w:val="24"/>
          <w:szCs w:val="24"/>
        </w:rPr>
        <w:t>commented</w:t>
      </w:r>
      <w:r w:rsidRPr="002C1FB4">
        <w:rPr>
          <w:b/>
          <w:sz w:val="24"/>
          <w:szCs w:val="24"/>
        </w:rPr>
        <w:t>:</w:t>
      </w:r>
      <w:r w:rsidRPr="002C1FB4">
        <w:rPr>
          <w:b/>
          <w:sz w:val="24"/>
          <w:szCs w:val="24"/>
        </w:rPr>
        <w:br/>
      </w:r>
      <w:r w:rsidRPr="002C1FB4">
        <w:rPr>
          <w:sz w:val="24"/>
          <w:szCs w:val="24"/>
        </w:rPr>
        <w:br/>
      </w:r>
      <w:r w:rsidRPr="002C1FB4">
        <w:rPr>
          <w:b/>
          <w:sz w:val="24"/>
          <w:szCs w:val="24"/>
        </w:rPr>
        <w:t>“Rather than picking on anglers, the NRW should take a look at increased levels of river pollution and hydroelectric projects which have killed stocks and disrupted migration patterns. Taking home one’s catch is an integral part of the enjoyment of the sport of angling. Most anglers voluntarily release</w:t>
      </w:r>
      <w:r w:rsidR="005A0DF6">
        <w:rPr>
          <w:b/>
          <w:sz w:val="24"/>
          <w:szCs w:val="24"/>
        </w:rPr>
        <w:t xml:space="preserve"> their catch</w:t>
      </w:r>
      <w:r w:rsidRPr="002C1FB4">
        <w:rPr>
          <w:b/>
          <w:sz w:val="24"/>
          <w:szCs w:val="24"/>
        </w:rPr>
        <w:t>, so the proposals would h</w:t>
      </w:r>
      <w:r w:rsidR="005A0DF6">
        <w:rPr>
          <w:b/>
          <w:sz w:val="24"/>
          <w:szCs w:val="24"/>
        </w:rPr>
        <w:t>ave little effect on fish stocks</w:t>
      </w:r>
      <w:r w:rsidR="007F48D0">
        <w:rPr>
          <w:b/>
          <w:sz w:val="24"/>
          <w:szCs w:val="24"/>
        </w:rPr>
        <w:t xml:space="preserve"> and would severely threaten the future of angling</w:t>
      </w:r>
      <w:r w:rsidRPr="002C1FB4">
        <w:rPr>
          <w:b/>
          <w:sz w:val="24"/>
          <w:szCs w:val="24"/>
        </w:rPr>
        <w:t>.</w:t>
      </w:r>
      <w:r w:rsidR="0028432F">
        <w:rPr>
          <w:b/>
          <w:sz w:val="24"/>
          <w:szCs w:val="24"/>
        </w:rPr>
        <w:t xml:space="preserve"> </w:t>
      </w:r>
      <w:r w:rsidR="005A0DF6">
        <w:rPr>
          <w:b/>
          <w:sz w:val="24"/>
          <w:szCs w:val="24"/>
        </w:rPr>
        <w:t xml:space="preserve">NRW must avoid </w:t>
      </w:r>
      <w:r w:rsidR="005A0DF6">
        <w:rPr>
          <w:b/>
          <w:sz w:val="24"/>
          <w:szCs w:val="24"/>
        </w:rPr>
        <w:lastRenderedPageBreak/>
        <w:t>top heavy regulation and, instead, formulate a coherent strategy with anglers – the custodians of Wales’ rivers.”</w:t>
      </w:r>
    </w:p>
    <w:p w14:paraId="060B5D0A" w14:textId="77777777" w:rsidR="00381758" w:rsidRDefault="00381758" w:rsidP="00D56990">
      <w:pPr>
        <w:shd w:val="clear" w:color="auto" w:fill="FFFFFF"/>
        <w:spacing w:line="336" w:lineRule="atLeast"/>
        <w:rPr>
          <w:b/>
          <w:sz w:val="24"/>
          <w:szCs w:val="24"/>
        </w:rPr>
      </w:pPr>
    </w:p>
    <w:p w14:paraId="7CFCFDC1" w14:textId="77777777" w:rsidR="007B29B7" w:rsidRPr="0028432F" w:rsidRDefault="00E95BEC" w:rsidP="0028432F">
      <w:pPr>
        <w:shd w:val="clear" w:color="auto" w:fill="FFFFFF"/>
        <w:spacing w:line="336" w:lineRule="atLeast"/>
        <w:rPr>
          <w:b/>
          <w:sz w:val="24"/>
          <w:szCs w:val="24"/>
        </w:rPr>
      </w:pPr>
      <w:r w:rsidRPr="00F704D9">
        <w:rPr>
          <w:b/>
          <w:sz w:val="28"/>
          <w:szCs w:val="28"/>
        </w:rPr>
        <w:t>END</w:t>
      </w:r>
    </w:p>
    <w:p w14:paraId="109FCD00" w14:textId="77777777" w:rsidR="00F704D9" w:rsidRDefault="00F704D9" w:rsidP="006E390E">
      <w:pPr>
        <w:rPr>
          <w:b/>
          <w:bCs/>
          <w:i/>
          <w:iCs/>
          <w:sz w:val="24"/>
          <w:szCs w:val="24"/>
          <w:lang w:eastAsia="en-GB"/>
        </w:rPr>
      </w:pPr>
    </w:p>
    <w:p w14:paraId="5D884474" w14:textId="77777777" w:rsidR="006E390E" w:rsidRPr="0077440B" w:rsidRDefault="006E390E" w:rsidP="006E390E">
      <w:pPr>
        <w:rPr>
          <w:b/>
          <w:bCs/>
          <w:i/>
          <w:iCs/>
          <w:sz w:val="24"/>
          <w:szCs w:val="24"/>
          <w:lang w:eastAsia="en-GB"/>
        </w:rPr>
      </w:pPr>
      <w:r w:rsidRPr="0077440B">
        <w:rPr>
          <w:b/>
          <w:bCs/>
          <w:i/>
          <w:iCs/>
          <w:sz w:val="24"/>
          <w:szCs w:val="24"/>
          <w:lang w:eastAsia="en-GB"/>
        </w:rPr>
        <w:t>Contact:</w:t>
      </w:r>
    </w:p>
    <w:p w14:paraId="4FB6EC9B" w14:textId="77777777" w:rsidR="006E390E" w:rsidRPr="0077440B" w:rsidRDefault="0024455B" w:rsidP="006E390E">
      <w:pPr>
        <w:rPr>
          <w:b/>
          <w:bCs/>
          <w:sz w:val="24"/>
          <w:szCs w:val="24"/>
          <w:lang w:eastAsia="en-GB"/>
        </w:rPr>
      </w:pPr>
      <w:r>
        <w:rPr>
          <w:b/>
          <w:bCs/>
          <w:sz w:val="24"/>
          <w:szCs w:val="24"/>
          <w:lang w:eastAsia="en-GB"/>
        </w:rPr>
        <w:t>Kris Hicks</w:t>
      </w:r>
    </w:p>
    <w:p w14:paraId="379FE7AD" w14:textId="77777777" w:rsidR="006E390E" w:rsidRDefault="0024455B" w:rsidP="006E390E">
      <w:pPr>
        <w:rPr>
          <w:b/>
          <w:bCs/>
          <w:sz w:val="24"/>
          <w:szCs w:val="24"/>
          <w:lang w:eastAsia="en-GB"/>
        </w:rPr>
      </w:pPr>
      <w:r>
        <w:rPr>
          <w:b/>
          <w:bCs/>
          <w:sz w:val="24"/>
          <w:szCs w:val="24"/>
          <w:lang w:eastAsia="en-GB"/>
        </w:rPr>
        <w:t>Head of Communications</w:t>
      </w:r>
    </w:p>
    <w:p w14:paraId="0C87AADF" w14:textId="77777777" w:rsidR="0024455B" w:rsidRPr="0024455B" w:rsidRDefault="0024455B" w:rsidP="006E390E">
      <w:pPr>
        <w:rPr>
          <w:b/>
          <w:bCs/>
          <w:color w:val="7030A0"/>
          <w:sz w:val="24"/>
          <w:szCs w:val="24"/>
          <w:lang w:eastAsia="en-GB"/>
        </w:rPr>
      </w:pPr>
      <w:r w:rsidRPr="0024455B">
        <w:rPr>
          <w:b/>
          <w:bCs/>
          <w:color w:val="7030A0"/>
          <w:sz w:val="24"/>
          <w:szCs w:val="24"/>
          <w:lang w:eastAsia="en-GB"/>
        </w:rPr>
        <w:t>UKIP Wales</w:t>
      </w:r>
    </w:p>
    <w:p w14:paraId="4BB2EA61" w14:textId="77777777" w:rsidR="006E390E" w:rsidRPr="0077440B" w:rsidRDefault="006E390E" w:rsidP="006E390E">
      <w:pPr>
        <w:rPr>
          <w:sz w:val="24"/>
          <w:szCs w:val="24"/>
        </w:rPr>
      </w:pPr>
      <w:r w:rsidRPr="0077440B">
        <w:rPr>
          <w:b/>
          <w:bCs/>
          <w:sz w:val="24"/>
          <w:szCs w:val="24"/>
          <w:lang w:eastAsia="en-GB"/>
        </w:rPr>
        <w:t>Mobile: 07</w:t>
      </w:r>
      <w:r w:rsidR="0024455B">
        <w:rPr>
          <w:b/>
          <w:bCs/>
          <w:sz w:val="24"/>
          <w:szCs w:val="24"/>
          <w:lang w:eastAsia="en-GB"/>
        </w:rPr>
        <w:t>798557478</w:t>
      </w:r>
    </w:p>
    <w:p w14:paraId="29D65C03" w14:textId="77777777" w:rsidR="006E390E" w:rsidRPr="0077440B" w:rsidRDefault="006E390E" w:rsidP="006E390E">
      <w:pPr>
        <w:rPr>
          <w:sz w:val="24"/>
          <w:szCs w:val="24"/>
        </w:rPr>
      </w:pPr>
    </w:p>
    <w:p w14:paraId="1F94B197" w14:textId="77777777" w:rsidR="00B84878" w:rsidRDefault="00B84878" w:rsidP="006E390E">
      <w:pPr>
        <w:shd w:val="clear" w:color="auto" w:fill="FFFFFF"/>
        <w:spacing w:line="336" w:lineRule="atLeast"/>
      </w:pPr>
    </w:p>
    <w:sectPr w:rsidR="00B84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17714"/>
    <w:multiLevelType w:val="hybridMultilevel"/>
    <w:tmpl w:val="06BC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78"/>
    <w:rsid w:val="00006DEB"/>
    <w:rsid w:val="00044A15"/>
    <w:rsid w:val="000925A3"/>
    <w:rsid w:val="0017530B"/>
    <w:rsid w:val="001E77C1"/>
    <w:rsid w:val="00212C40"/>
    <w:rsid w:val="00227B2D"/>
    <w:rsid w:val="00243825"/>
    <w:rsid w:val="0024455B"/>
    <w:rsid w:val="00274FCE"/>
    <w:rsid w:val="002779A4"/>
    <w:rsid w:val="0028432F"/>
    <w:rsid w:val="002C1FB4"/>
    <w:rsid w:val="002F3F53"/>
    <w:rsid w:val="0035540E"/>
    <w:rsid w:val="00381758"/>
    <w:rsid w:val="003A25E3"/>
    <w:rsid w:val="004C73B2"/>
    <w:rsid w:val="005A0DF6"/>
    <w:rsid w:val="006E390E"/>
    <w:rsid w:val="006F3532"/>
    <w:rsid w:val="00710E61"/>
    <w:rsid w:val="0071203C"/>
    <w:rsid w:val="00722795"/>
    <w:rsid w:val="00765F75"/>
    <w:rsid w:val="0079767B"/>
    <w:rsid w:val="007B29B7"/>
    <w:rsid w:val="007E68D8"/>
    <w:rsid w:val="007F48D0"/>
    <w:rsid w:val="00832B3E"/>
    <w:rsid w:val="00876A39"/>
    <w:rsid w:val="008975CE"/>
    <w:rsid w:val="009066F7"/>
    <w:rsid w:val="00911415"/>
    <w:rsid w:val="00921531"/>
    <w:rsid w:val="009C5B1B"/>
    <w:rsid w:val="00A01435"/>
    <w:rsid w:val="00AB0FA4"/>
    <w:rsid w:val="00B84878"/>
    <w:rsid w:val="00C056ED"/>
    <w:rsid w:val="00CB4B7A"/>
    <w:rsid w:val="00D432B1"/>
    <w:rsid w:val="00D56990"/>
    <w:rsid w:val="00D81194"/>
    <w:rsid w:val="00E95BEC"/>
    <w:rsid w:val="00F00B64"/>
    <w:rsid w:val="00F353DD"/>
    <w:rsid w:val="00F70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C839"/>
  <w15:chartTrackingRefBased/>
  <w15:docId w15:val="{3C4F1C11-0C7B-4678-B57D-494637DA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878"/>
    <w:pPr>
      <w:spacing w:after="200" w:line="276" w:lineRule="auto"/>
      <w:ind w:left="720"/>
      <w:contextualSpacing/>
    </w:pPr>
  </w:style>
  <w:style w:type="character" w:styleId="Hyperlink">
    <w:name w:val="Hyperlink"/>
    <w:basedOn w:val="DefaultParagraphFont"/>
    <w:unhideWhenUsed/>
    <w:rsid w:val="00B84878"/>
    <w:rPr>
      <w:color w:val="0000FF"/>
      <w:u w:val="single"/>
    </w:rPr>
  </w:style>
  <w:style w:type="paragraph" w:styleId="BalloonText">
    <w:name w:val="Balloon Text"/>
    <w:basedOn w:val="Normal"/>
    <w:link w:val="BalloonTextChar"/>
    <w:uiPriority w:val="99"/>
    <w:semiHidden/>
    <w:unhideWhenUsed/>
    <w:rsid w:val="00D56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Thomas</dc:creator>
  <cp:keywords/>
  <dc:description/>
  <cp:lastModifiedBy>Hicks, Kris (Staff Cymorth Aelod Cynulliad | Assembly Member Support Staff)</cp:lastModifiedBy>
  <cp:revision>2</cp:revision>
  <cp:lastPrinted>2018-02-14T15:23:00Z</cp:lastPrinted>
  <dcterms:created xsi:type="dcterms:W3CDTF">2018-02-14T15:27:00Z</dcterms:created>
  <dcterms:modified xsi:type="dcterms:W3CDTF">2018-02-14T15:27:00Z</dcterms:modified>
</cp:coreProperties>
</file>